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8C" w:rsidRDefault="00D4408C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 Р О Е К Т</w:t>
      </w:r>
    </w:p>
    <w:p w:rsidR="00434484" w:rsidRPr="00756657" w:rsidRDefault="00434484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</w:t>
      </w:r>
      <w:r w:rsidRPr="00756657">
        <w:rPr>
          <w:rFonts w:ascii="Times New Roman" w:hAnsi="Times New Roman"/>
          <w:sz w:val="28"/>
          <w:szCs w:val="28"/>
        </w:rPr>
        <w:t xml:space="preserve">  Совет </w:t>
      </w:r>
    </w:p>
    <w:p w:rsidR="00434484" w:rsidRPr="00756657" w:rsidRDefault="00434484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434484" w:rsidRPr="00756657" w:rsidRDefault="00434484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Республики Татарстан</w:t>
      </w:r>
    </w:p>
    <w:p w:rsidR="00434484" w:rsidRPr="00756657" w:rsidRDefault="00434484" w:rsidP="004344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4484" w:rsidRPr="00756657" w:rsidRDefault="00434484" w:rsidP="00434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РЕШЕНИЕ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4484" w:rsidRPr="003162B3" w:rsidRDefault="00434484" w:rsidP="0043448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2B3">
        <w:rPr>
          <w:rFonts w:ascii="Times New Roman" w:hAnsi="Times New Roman" w:cs="Times New Roman"/>
          <w:bCs/>
          <w:sz w:val="28"/>
          <w:szCs w:val="28"/>
        </w:rPr>
        <w:t xml:space="preserve">№___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162B3">
        <w:rPr>
          <w:rFonts w:ascii="Times New Roman" w:hAnsi="Times New Roman" w:cs="Times New Roman"/>
          <w:bCs/>
          <w:sz w:val="28"/>
          <w:szCs w:val="28"/>
        </w:rPr>
        <w:t xml:space="preserve"> __________ 2015 года</w:t>
      </w:r>
    </w:p>
    <w:p w:rsidR="00434484" w:rsidRPr="0041758E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Pr="00A74616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616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передаче части полномочий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решению отдельных вопросов 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местного значения муниципального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«п.г.т. Нижняя Мактама»</w:t>
      </w:r>
    </w:p>
    <w:p w:rsidR="00434484" w:rsidRPr="00A74616" w:rsidRDefault="00434484" w:rsidP="004344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Альметьевскому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муниципальному району </w:t>
      </w:r>
    </w:p>
    <w:p w:rsidR="00434484" w:rsidRPr="00DA45A3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5A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частью 4 статьи 15</w:t>
      </w:r>
      <w:r w:rsidRPr="00DA45A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Pr="00DA45A3">
        <w:rPr>
          <w:rFonts w:ascii="Times New Roman" w:hAnsi="Times New Roman" w:cs="Times New Roman"/>
          <w:sz w:val="28"/>
          <w:szCs w:val="28"/>
        </w:rPr>
        <w:t>2003 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DA4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45A3">
        <w:rPr>
          <w:rFonts w:ascii="Times New Roman" w:hAnsi="Times New Roman" w:cs="Times New Roman"/>
          <w:sz w:val="28"/>
          <w:szCs w:val="28"/>
        </w:rPr>
        <w:t xml:space="preserve">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45A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 xml:space="preserve">равления в Российской Федерации», 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Совет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34484" w:rsidRPr="00DA45A3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2"/>
      <w:r>
        <w:rPr>
          <w:rFonts w:ascii="Times New Roman" w:hAnsi="Times New Roman" w:cs="Times New Roman"/>
          <w:sz w:val="28"/>
          <w:szCs w:val="28"/>
        </w:rPr>
        <w:t>1</w:t>
      </w:r>
      <w:r w:rsidRPr="00DA45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Предложить Совету Альметьевского </w:t>
      </w:r>
      <w:r w:rsidRPr="00DA45A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Татарстан  принять Исполнительным комитетом Альметьевского муниципального района полномочия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Альметьевского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39C3">
        <w:rPr>
          <w:rFonts w:ascii="Times New Roman" w:hAnsi="Times New Roman" w:cs="Times New Roman"/>
          <w:sz w:val="28"/>
          <w:szCs w:val="28"/>
        </w:rPr>
        <w:t>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по решению следующего вопроса местного значения:</w:t>
      </w:r>
    </w:p>
    <w:p w:rsidR="00434484" w:rsidRPr="00C95522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5522"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пользование и распоряжение имуществом, находящимся в муниципальной собственности поселения.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2. 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поселковому Исполнительному комитету: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-заключить</w:t>
      </w:r>
      <w:r w:rsidRPr="00DA45A3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 с</w:t>
      </w:r>
      <w:r w:rsidRPr="00DA4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Исполнительным комитетом Альметьевского муниципального района о передаче, указанного в пункте 1 настоящего решения полномочия, в соответствии с типовой формой согласно приложению, предусмотрев, что действие заключенного соглашения распространяется на правоотношения, возникающие  с 1 января 2015 года. 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целях обеспечения реализации настоящего решения разработать и  представить на рассмотрение в соответствии с бюджетным законодательством проект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  <w:r>
        <w:rPr>
          <w:rFonts w:ascii="Times New Roman" w:hAnsi="Times New Roman" w:cs="Times New Roman"/>
          <w:bCs/>
          <w:sz w:val="28"/>
          <w:szCs w:val="28"/>
        </w:rPr>
        <w:t>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о внесении изменений в решение о бюджете муниципального образования «п.г.т. Нижняя Мактама» </w:t>
      </w:r>
      <w:r>
        <w:rPr>
          <w:rFonts w:ascii="Times New Roman" w:hAnsi="Times New Roman" w:cs="Times New Roman"/>
          <w:bCs/>
          <w:sz w:val="28"/>
          <w:szCs w:val="28"/>
        </w:rPr>
        <w:t>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 2015 год и на плановый период 2016 и 2017 годов.</w:t>
      </w:r>
    </w:p>
    <w:p w:rsidR="00434484" w:rsidRPr="00C95522" w:rsidRDefault="00434484" w:rsidP="00434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522">
        <w:rPr>
          <w:rFonts w:ascii="Times New Roman" w:hAnsi="Times New Roman" w:cs="Times New Roman"/>
          <w:bCs/>
          <w:sz w:val="28"/>
          <w:szCs w:val="28"/>
        </w:rPr>
        <w:t xml:space="preserve"> 3. </w:t>
      </w:r>
      <w:bookmarkEnd w:id="1"/>
      <w:r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Pr="00C95522">
        <w:rPr>
          <w:rFonts w:ascii="Times New Roman" w:hAnsi="Times New Roman" w:cs="Times New Roman"/>
          <w:sz w:val="28"/>
          <w:szCs w:val="28"/>
        </w:rPr>
        <w:t xml:space="preserve"> на официальном сайте Альметьевского муниципального района</w:t>
      </w:r>
      <w:r w:rsidRPr="00396E91">
        <w:rPr>
          <w:rFonts w:ascii="Times New Roman" w:hAnsi="Times New Roman" w:cs="Times New Roman"/>
          <w:sz w:val="28"/>
          <w:szCs w:val="28"/>
          <w:lang w:eastAsia="en-US"/>
        </w:rPr>
        <w:t xml:space="preserve"> и разместить на «Официальном </w:t>
      </w:r>
      <w:r w:rsidRPr="00396E9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портале правовой информации Республики Татарстан» (</w:t>
      </w:r>
      <w:r w:rsidRPr="00396E91">
        <w:rPr>
          <w:rFonts w:ascii="Times New Roman" w:hAnsi="Times New Roman" w:cs="Times New Roman"/>
          <w:sz w:val="28"/>
          <w:szCs w:val="28"/>
          <w:lang w:val="en-US" w:eastAsia="en-US"/>
        </w:rPr>
        <w:t>PRAVO</w:t>
      </w:r>
      <w:r w:rsidRPr="00396E91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396E91">
        <w:rPr>
          <w:rFonts w:ascii="Times New Roman" w:hAnsi="Times New Roman" w:cs="Times New Roman"/>
          <w:sz w:val="28"/>
          <w:szCs w:val="28"/>
          <w:lang w:val="en-US" w:eastAsia="en-US"/>
        </w:rPr>
        <w:t>TATARSTAN</w:t>
      </w:r>
      <w:r w:rsidRPr="00396E91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396E91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r w:rsidRPr="00396E91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C95522">
        <w:rPr>
          <w:rFonts w:ascii="Times New Roman" w:hAnsi="Times New Roman" w:cs="Times New Roman"/>
          <w:sz w:val="28"/>
          <w:szCs w:val="28"/>
        </w:rPr>
        <w:t>.</w:t>
      </w:r>
    </w:p>
    <w:p w:rsidR="00434484" w:rsidRPr="00C95522" w:rsidRDefault="00434484" w:rsidP="0043448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C95522">
        <w:rPr>
          <w:rFonts w:ascii="Times New Roman" w:hAnsi="Times New Roman" w:cs="Times New Roman"/>
          <w:b w:val="0"/>
          <w:sz w:val="28"/>
          <w:szCs w:val="28"/>
          <w:lang w:eastAsia="en-US"/>
        </w:rPr>
        <w:t>4.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proofErr w:type="gramStart"/>
      <w:r w:rsidRPr="00C95522">
        <w:rPr>
          <w:rFonts w:ascii="Times New Roman" w:hAnsi="Times New Roman" w:cs="Times New Roman"/>
          <w:b w:val="0"/>
          <w:sz w:val="28"/>
          <w:szCs w:val="28"/>
          <w:lang w:eastAsia="en-US"/>
        </w:rPr>
        <w:t>Контроль за</w:t>
      </w:r>
      <w:proofErr w:type="gramEnd"/>
      <w:r w:rsidRPr="00C9552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исполнением настоящего решения возло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>жить на Главу Поселения</w:t>
      </w:r>
      <w:r w:rsidRPr="00C95522">
        <w:rPr>
          <w:rFonts w:ascii="Times New Roman" w:hAnsi="Times New Roman" w:cs="Times New Roman"/>
          <w:b w:val="0"/>
          <w:sz w:val="28"/>
          <w:szCs w:val="28"/>
          <w:lang w:eastAsia="en-US"/>
        </w:rPr>
        <w:t>.</w:t>
      </w:r>
    </w:p>
    <w:p w:rsidR="00434484" w:rsidRPr="00ED27E9" w:rsidRDefault="00434484" w:rsidP="00434484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rPr>
          <w:rFonts w:ascii="Times New Roman" w:hAnsi="Times New Roman"/>
          <w:color w:val="000000"/>
          <w:sz w:val="28"/>
          <w:szCs w:val="28"/>
        </w:rPr>
      </w:pPr>
      <w:r w:rsidRPr="00560488">
        <w:rPr>
          <w:rFonts w:ascii="Times New Roman" w:hAnsi="Times New Roman"/>
          <w:color w:val="000000"/>
          <w:sz w:val="28"/>
          <w:szCs w:val="28"/>
        </w:rPr>
        <w:t xml:space="preserve">   Глава 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 Нижняя Мактама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560488">
        <w:rPr>
          <w:rFonts w:ascii="Times New Roman" w:hAnsi="Times New Roman"/>
          <w:color w:val="000000"/>
          <w:sz w:val="28"/>
          <w:szCs w:val="28"/>
        </w:rPr>
        <w:t>А.Г.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Слесарева    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434484" w:rsidRDefault="00434484" w:rsidP="00434484">
      <w:pPr>
        <w:spacing w:after="0" w:line="240" w:lineRule="auto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proofErr w:type="spellStart"/>
      <w:r>
        <w:rPr>
          <w:rFonts w:ascii="Times New Roman" w:hAnsi="Times New Roman" w:cs="Times New Roman"/>
        </w:rPr>
        <w:t>Нижнемактаминского</w:t>
      </w:r>
      <w:proofErr w:type="spellEnd"/>
      <w:r>
        <w:rPr>
          <w:rFonts w:ascii="Times New Roman" w:hAnsi="Times New Roman" w:cs="Times New Roman"/>
        </w:rPr>
        <w:t xml:space="preserve"> поселкового Совета Альметьевского муниципального района</w:t>
      </w:r>
    </w:p>
    <w:p w:rsidR="00434484" w:rsidRDefault="00434484" w:rsidP="00434484">
      <w:pPr>
        <w:spacing w:after="0" w:line="240" w:lineRule="auto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Республики Татарстан </w:t>
      </w:r>
    </w:p>
    <w:p w:rsidR="00434484" w:rsidRDefault="00434484" w:rsidP="00434484">
      <w:pPr>
        <w:spacing w:after="0" w:line="240" w:lineRule="auto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мая 2015 года №___</w:t>
      </w:r>
    </w:p>
    <w:p w:rsidR="00434484" w:rsidRDefault="00434484" w:rsidP="00434484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0"/>
          <w:szCs w:val="20"/>
        </w:rPr>
      </w:pPr>
    </w:p>
    <w:p w:rsidR="00434484" w:rsidRDefault="00434484" w:rsidP="004344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Соглашение</w:t>
      </w:r>
    </w:p>
    <w:p w:rsidR="00434484" w:rsidRDefault="00434484" w:rsidP="004344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передаче части полномочий </w:t>
      </w:r>
      <w:proofErr w:type="spellStart"/>
      <w:r w:rsidRPr="00446502">
        <w:rPr>
          <w:rFonts w:ascii="Times New Roman" w:hAnsi="Times New Roman" w:cs="Times New Roman"/>
          <w:bCs/>
          <w:sz w:val="28"/>
          <w:szCs w:val="28"/>
        </w:rPr>
        <w:t>Нижнемактаминского</w:t>
      </w:r>
      <w:proofErr w:type="spellEnd"/>
      <w:r w:rsidRPr="00446502">
        <w:rPr>
          <w:rFonts w:ascii="Times New Roman" w:hAnsi="Times New Roman" w:cs="Times New Roman"/>
          <w:bCs/>
          <w:sz w:val="28"/>
          <w:szCs w:val="28"/>
        </w:rPr>
        <w:t xml:space="preserve"> поселкового Исполнительного комитета Альме</w:t>
      </w:r>
      <w:r>
        <w:rPr>
          <w:rFonts w:ascii="Times New Roman" w:hAnsi="Times New Roman" w:cs="Times New Roman"/>
          <w:bCs/>
          <w:sz w:val="28"/>
          <w:szCs w:val="28"/>
        </w:rPr>
        <w:t xml:space="preserve">тьевского муниципального района Республики Татарстан Исполнительному комитету Альметьевского муниципального района Республики Татарстан </w:t>
      </w:r>
    </w:p>
    <w:p w:rsidR="00434484" w:rsidRDefault="00434484" w:rsidP="004344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решению отдельных вопросов местного значения</w:t>
      </w:r>
    </w:p>
    <w:p w:rsidR="00434484" w:rsidRDefault="00434484" w:rsidP="00434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484" w:rsidRPr="00390FD6" w:rsidRDefault="00434484" w:rsidP="004344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 2015 </w:t>
      </w:r>
      <w:r w:rsidRPr="00390FD6">
        <w:rPr>
          <w:rFonts w:ascii="Times New Roman" w:hAnsi="Times New Roman" w:cs="Times New Roman"/>
          <w:sz w:val="28"/>
          <w:szCs w:val="28"/>
        </w:rPr>
        <w:t>года                                                  п.г.т. Нижняя Мактама</w:t>
      </w:r>
      <w:r w:rsidRPr="00390FD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4484" w:rsidRDefault="00434484" w:rsidP="00434484">
      <w:pPr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Исполнительный комитет Альметьевского муниципального района Республики Татарстан в лице руководителя ________________________________________________, 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iCs/>
          <w:sz w:val="20"/>
          <w:szCs w:val="20"/>
        </w:rPr>
        <w:t>(указываются фамилия, имя, отчество)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действующего на основании Устава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«п.г.т. «Нижняя Мактама» </w:t>
      </w:r>
      <w:r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 и Положения об Исполнительном комитете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«п.г.т. Нижняя Мактама» </w:t>
      </w:r>
      <w:r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Татарстан, именуемый в   дальнейшем «Исполнительный комитет Поселения», с одной стороны, и  Исполнительный комитет  Альметьевского муниципального района Республики Татарстан в лице руководителя ________________________________________________,</w:t>
      </w:r>
      <w:proofErr w:type="gramEnd"/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                                  (указываются фамилия, имя и отчество)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 на  основании Устава Альметьевского муниципального района Республики Татарстан и Положения об Исполнительном комитете Альметьевского муниципального района Республики Татарстан, именуемый в дальнейшем «Исполнительный комитет района», с другой стороны, вместе именуемые «Стороны», заключили настоящее Соглашение о нижеследующем: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4484" w:rsidRDefault="00434484" w:rsidP="004344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" w:name="sub_101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Предмет Соглашения</w:t>
      </w:r>
      <w:bookmarkEnd w:id="2"/>
    </w:p>
    <w:p w:rsidR="00434484" w:rsidRDefault="00434484" w:rsidP="00434484">
      <w:pPr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"/>
      <w:r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Исполнительным комитетом поселения Исполнительному комитету района полномочия по решению следующего вопроса местного значения:</w:t>
      </w:r>
    </w:p>
    <w:p w:rsidR="00434484" w:rsidRPr="00C95522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4" w:name="sub_102"/>
      <w:bookmarkEnd w:id="3"/>
      <w:r w:rsidRPr="00C95522"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пользование и распоряжение имуществом, находящимся в муниципальной собственности поселения.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2. Права и обязанности Сторон</w:t>
      </w:r>
      <w:bookmarkEnd w:id="4"/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41"/>
      <w:r>
        <w:rPr>
          <w:rFonts w:ascii="Times New Roman" w:hAnsi="Times New Roman" w:cs="Times New Roman"/>
          <w:sz w:val="28"/>
          <w:szCs w:val="28"/>
        </w:rPr>
        <w:t>2.1. Исполнительный комитет поселения предоставляет Исполнительному комитету района: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финансовые средства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материальные ресурсы</w:t>
      </w:r>
      <w:r>
        <w:rPr>
          <w:rFonts w:ascii="Times New Roman" w:hAnsi="Times New Roman" w:cs="Times New Roman"/>
          <w:sz w:val="28"/>
          <w:szCs w:val="28"/>
        </w:rPr>
        <w:t>, необходимые для  осуществления полномочия, передаваемого в соответствии с настоящим Соглашением (далее – полномочия);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информацию, необходимую для осуществления полномочий.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Исполнительный комитет поселения имеет право: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Исполнительным комитетом района полномочия, а также за целевым использованием предоставленных финансовых средств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в порядке, определенном пунктами 5.1-5.3 настоящего Соглашения;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от Исполнительного комитета района информацию, касающуюся предмета настоящего Соглашения.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Исполнительный комитет района обязан: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полномочия в соответствии с требованиями законодательства, в    том числе обеспечивать целевое использование финансовых средств </w:t>
      </w:r>
      <w:r>
        <w:rPr>
          <w:rFonts w:ascii="Times New Roman" w:hAnsi="Times New Roman" w:cs="Times New Roman"/>
          <w:iCs/>
          <w:sz w:val="28"/>
          <w:szCs w:val="28"/>
        </w:rPr>
        <w:t>и  материальных ресурсов</w:t>
      </w:r>
      <w:r>
        <w:rPr>
          <w:rFonts w:ascii="Times New Roman" w:hAnsi="Times New Roman" w:cs="Times New Roman"/>
          <w:sz w:val="28"/>
          <w:szCs w:val="28"/>
        </w:rPr>
        <w:t>, предоставленных Исполнительным комитетом поселения, исключительно на осуществление полномочия;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представлять Исполнительному комитету поселения ежеквартальные отчеты об исполнении полномочия, а также по отдельным запросам иную информацию, касающуюся предмета Соглашения.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Исполнительный комитет района имеет право: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получать и использовать финансовые средства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материальные ресурсы</w:t>
      </w:r>
      <w:r>
        <w:rPr>
          <w:rFonts w:ascii="Times New Roman" w:hAnsi="Times New Roman" w:cs="Times New Roman"/>
          <w:sz w:val="28"/>
          <w:szCs w:val="28"/>
        </w:rPr>
        <w:t>, передаваемые Исполнительным комитетом поселения для осуществления полномочия;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у Исполнительного комитета поселения информацию, необходимую для осуществления полномочий;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осуществления полномочий дополнительно использовать иные материальные ресурсы и финансовые средства в соответствии с законодательством.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Порядок предоставления финансовых средств</w:t>
      </w: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для осуществления полномочий</w:t>
      </w:r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Финансовые средства, необходимые для осуществления полномочия, предоставляются в соответствии с бюджетным законодательством в форме межбюджетных трансфертов.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Объем финансовых средств, предоставляемых для осуществления полномочия, устанавливается решением Совета поселения о бюджете поселения на очередной финансовый год и плановый период.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 Финансовые средства, предоставляемые для осуществления полномочий, перечисляются </w:t>
      </w:r>
      <w:r>
        <w:rPr>
          <w:rFonts w:ascii="Times New Roman" w:hAnsi="Times New Roman" w:cs="Times New Roman"/>
          <w:iCs/>
          <w:sz w:val="28"/>
          <w:szCs w:val="28"/>
        </w:rPr>
        <w:t>ежеквартально равными долями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 В случае нецелевого использования Исполнительным комитетом района финансовых средств они подлежат возврату в бюджет поселения по требованию Исполнительного комитета поселения в десятидневный срок.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26282F"/>
          <w:sz w:val="28"/>
          <w:szCs w:val="28"/>
        </w:rPr>
        <w:t>4. Порядок передачи материальных ресурсов</w:t>
      </w:r>
    </w:p>
    <w:p w:rsidR="00434484" w:rsidRDefault="00434484" w:rsidP="00434484">
      <w:pPr>
        <w:spacing w:after="0" w:line="240" w:lineRule="auto"/>
        <w:jc w:val="both"/>
        <w:outlineLvl w:val="0"/>
        <w:rPr>
          <w:b/>
          <w:bCs/>
          <w:iCs/>
          <w:color w:val="26282F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4.1. 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Для осуществления полномочий Исполнительный комитет поселения на   основании решения Совета поселения, принятого в соответствии с пунктом 5 части 10 статьи 35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Федерального закона                      №131-ФЗ «Об общих принципах организации местного самоуправления в Российской Федерации», в тридцатидневный срок со дня подписания настоящего Соглашения передает, а Исполнительный комитет района принимает муниципальное имущество на основании договора безвозмездного срочного пользования.</w:t>
      </w:r>
      <w:proofErr w:type="gramEnd"/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4.2. Договор безвозмездного пользования, указанный в пункте 4.1 настоящего Соглашения, является срочным и заключается на срок действия настоящего Соглашения.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4.3. Порядок использования материальных ресурсов, переданных в  соответствии с </w:t>
      </w:r>
      <w:r w:rsidRPr="009911D7">
        <w:rPr>
          <w:rFonts w:ascii="Times New Roman" w:hAnsi="Times New Roman"/>
          <w:iCs/>
          <w:sz w:val="28"/>
          <w:szCs w:val="28"/>
        </w:rPr>
        <w:t>пунктом 4.1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настоящего Соглашения, определяется договором безвозмездного пользования и является его существенным условием.</w:t>
      </w:r>
    </w:p>
    <w:p w:rsidR="00434484" w:rsidRDefault="00434484" w:rsidP="00434484">
      <w:pPr>
        <w:spacing w:after="0" w:line="240" w:lineRule="auto"/>
        <w:jc w:val="both"/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05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5. Контроль исполнения полномочий</w:t>
      </w:r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6"/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 Исполнительный комитет поселения осуществляет проверки исполнения полномочий, запрашивает у Исполнительного комитета района необходимую информацию об использовании переданных финансовых средств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материальных ресурсов</w:t>
      </w:r>
      <w:r>
        <w:rPr>
          <w:rFonts w:ascii="Times New Roman" w:hAnsi="Times New Roman" w:cs="Times New Roman"/>
          <w:sz w:val="28"/>
          <w:szCs w:val="28"/>
        </w:rPr>
        <w:t>. Исполнительный комитет района по запросу Исполнительного комитета поселения обязан предоставить запрашиваемую информацию и обеспечить доступ его представителей на проверяемые объекты.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Форма отчетов и порядок их предоставления устанавливаются правовыми актами Исполнительного комитета поселения.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 Контроль расходования переданных финансовых средств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Контрольно-счетной палатой Альметьевского муниципального района Республики Татарстан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«п.г.т. Нижняя Мактама» </w:t>
      </w: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 Республики Татарстан, в том числе по запросу Исполнительного комитета поселения.</w:t>
      </w:r>
    </w:p>
    <w:bookmarkEnd w:id="5"/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03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6. Срок действия Соглашения</w:t>
      </w:r>
      <w:bookmarkEnd w:id="7"/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31"/>
      <w:r>
        <w:rPr>
          <w:rFonts w:ascii="Times New Roman" w:hAnsi="Times New Roman" w:cs="Times New Roman"/>
          <w:sz w:val="28"/>
          <w:szCs w:val="28"/>
        </w:rPr>
        <w:t>6.1. Соглашение вступает в силу со дня его подписания Сторонами и действует по 31 декабря 2015 года.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Действие настоящего Соглашения распространяется на правоотношения, возникшие с 1 января 2015 года.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2"/>
      <w:bookmarkEnd w:id="8"/>
      <w:r>
        <w:rPr>
          <w:rFonts w:ascii="Times New Roman" w:hAnsi="Times New Roman" w:cs="Times New Roman"/>
          <w:sz w:val="28"/>
          <w:szCs w:val="28"/>
        </w:rPr>
        <w:lastRenderedPageBreak/>
        <w:t xml:space="preserve">6.3. Соглашение считается продленным на 2016 год в случае, если ни одна из  Сторон не заявит о его расторжении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30 дней до истечения срока, предусмотренного пунктом 6.1 настоящего Соглашения.</w:t>
      </w:r>
    </w:p>
    <w:bookmarkEnd w:id="9"/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0" w:name="sub_104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7. Основания и порядок досрочного прекращения Соглашения</w:t>
      </w:r>
      <w:bookmarkEnd w:id="10"/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1"/>
      <w:r>
        <w:rPr>
          <w:rFonts w:ascii="Times New Roman" w:hAnsi="Times New Roman" w:cs="Times New Roman"/>
          <w:sz w:val="28"/>
          <w:szCs w:val="28"/>
        </w:rPr>
        <w:t>7.1. Действие настоящего Соглашения может быть прекращено досрочно: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211"/>
      <w:bookmarkEnd w:id="11"/>
      <w:r>
        <w:rPr>
          <w:rFonts w:ascii="Times New Roman" w:hAnsi="Times New Roman" w:cs="Times New Roman"/>
          <w:sz w:val="28"/>
          <w:szCs w:val="28"/>
        </w:rPr>
        <w:t>- по соглашению Сторон;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212"/>
      <w:bookmarkEnd w:id="12"/>
      <w:r>
        <w:rPr>
          <w:rFonts w:ascii="Times New Roman" w:hAnsi="Times New Roman" w:cs="Times New Roman"/>
          <w:sz w:val="28"/>
          <w:szCs w:val="28"/>
        </w:rPr>
        <w:t>- в одностороннем порядке в случае неисполнения или ненадлежащего исполнения одной из Сторон своих обязательств.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Уведомление о расторжении настоящего Соглашения направляется другой Стороне в письменном виде не позднее, чем за 30 дней до предполагаемой даты окончания его действия.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 В случае досрочного прекращения действия настоящего Соглашения Исполнительный комитет района возвращает Исполнительному комитету поселения неиспользованные финансовые средства </w:t>
      </w:r>
      <w:r>
        <w:rPr>
          <w:rFonts w:ascii="Times New Roman" w:hAnsi="Times New Roman" w:cs="Times New Roman"/>
          <w:iCs/>
          <w:sz w:val="28"/>
          <w:szCs w:val="28"/>
        </w:rPr>
        <w:t>и материальные ресурсы</w:t>
      </w:r>
      <w:r>
        <w:rPr>
          <w:rFonts w:ascii="Times New Roman" w:hAnsi="Times New Roman" w:cs="Times New Roman"/>
          <w:sz w:val="28"/>
          <w:szCs w:val="28"/>
        </w:rPr>
        <w:t>, переданные для осуществления полномочий.</w:t>
      </w:r>
    </w:p>
    <w:bookmarkEnd w:id="13"/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4" w:name="sub_107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8. Ответственность Сторон</w:t>
      </w:r>
      <w:bookmarkEnd w:id="14"/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71"/>
      <w:r>
        <w:rPr>
          <w:rFonts w:ascii="Times New Roman" w:hAnsi="Times New Roman" w:cs="Times New Roman"/>
          <w:sz w:val="28"/>
          <w:szCs w:val="28"/>
        </w:rPr>
        <w:t>8.1. Неисполнение или ненадлежащее исполнение обязательств по    настоящему Соглашению может явиться основанием наступления ответственности, предусмотренной действующим законодательством</w:t>
      </w:r>
      <w:bookmarkStart w:id="16" w:name="sub_72"/>
      <w:bookmarkEnd w:id="15"/>
      <w:r>
        <w:rPr>
          <w:rFonts w:ascii="Times New Roman" w:hAnsi="Times New Roman" w:cs="Times New Roman"/>
          <w:sz w:val="28"/>
          <w:szCs w:val="28"/>
        </w:rPr>
        <w:t>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За неисполнение одной из Сторон своих обязательств по настоящему Соглашению виновная Сторона выплачивает другой Стороне штраф в размере 0,1 процента от объема финансовых средств, предусмотренных пунктом 3.2. настоящего Соглашения.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Уплата штрафа не освобождает Стороны от дальнейшего исполнения обязательств по настоящему Соглашению.</w:t>
      </w: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9. Порядок разрешения споров</w:t>
      </w:r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Споры, связанные с исполнением настоящего Соглашения, разрешаются путем проведения переговоров и иных согласительных процедур.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разрешения спора путем проведения переговоров или согласительных процедур он подлежит рассмотрению в ином порядке, предусмотренном законодательством.</w:t>
      </w:r>
    </w:p>
    <w:bookmarkEnd w:id="16"/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08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10. Заключительные положения</w:t>
      </w:r>
      <w:bookmarkEnd w:id="17"/>
    </w:p>
    <w:p w:rsidR="00434484" w:rsidRDefault="00434484" w:rsidP="0043448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81"/>
      <w:r>
        <w:rPr>
          <w:rFonts w:ascii="Times New Roman" w:hAnsi="Times New Roman" w:cs="Times New Roman"/>
          <w:sz w:val="28"/>
          <w:szCs w:val="28"/>
        </w:rPr>
        <w:t>10.1. Все изменения и дополнения к Соглашению вносятся по взаимному согласию Сторон и оформляются дополнительным соглашением в письменной форме. Дополнительные соглашения являются неотъемлемой частью настоящего Соглашения.</w:t>
      </w:r>
    </w:p>
    <w:p w:rsidR="00434484" w:rsidRDefault="00434484" w:rsidP="00434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82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10.2. Соглашение составлено в двух экземплярах, имеющих равную юридическую силу, по одному для каждой из Сторон.</w:t>
      </w:r>
    </w:p>
    <w:bookmarkEnd w:id="19"/>
    <w:p w:rsidR="00434484" w:rsidRDefault="00434484" w:rsidP="0043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4484" w:rsidRDefault="00434484" w:rsidP="004344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09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11. Подписи Сторон</w:t>
      </w:r>
      <w:bookmarkEnd w:id="20"/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537"/>
        <w:gridCol w:w="5138"/>
      </w:tblGrid>
      <w:tr w:rsidR="00434484" w:rsidTr="008059F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поселкового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Альметьевского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____________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 Альметьевского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 _______</w:t>
            </w:r>
          </w:p>
          <w:p w:rsidR="00434484" w:rsidRDefault="00434484" w:rsidP="00434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pacing w:after="0" w:line="240" w:lineRule="auto"/>
        <w:jc w:val="both"/>
        <w:rPr>
          <w:sz w:val="20"/>
          <w:szCs w:val="20"/>
        </w:rPr>
      </w:pPr>
    </w:p>
    <w:p w:rsidR="00434484" w:rsidRDefault="00434484" w:rsidP="00434484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60488">
        <w:rPr>
          <w:rFonts w:ascii="Times New Roman" w:hAnsi="Times New Roman"/>
          <w:color w:val="000000"/>
          <w:sz w:val="28"/>
          <w:szCs w:val="28"/>
        </w:rPr>
        <w:t xml:space="preserve">   Глава 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 Нижняя Мактама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560488">
        <w:rPr>
          <w:rFonts w:ascii="Times New Roman" w:hAnsi="Times New Roman"/>
          <w:color w:val="000000"/>
          <w:sz w:val="28"/>
          <w:szCs w:val="28"/>
        </w:rPr>
        <w:t>А.Г.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Слесарева    </w:t>
      </w: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484" w:rsidRDefault="00434484" w:rsidP="0043448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E08" w:rsidRDefault="00E76E08" w:rsidP="00434484">
      <w:pPr>
        <w:spacing w:after="0" w:line="240" w:lineRule="auto"/>
      </w:pPr>
    </w:p>
    <w:sectPr w:rsidR="00E76E08" w:rsidSect="004344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10858"/>
    <w:multiLevelType w:val="hybridMultilevel"/>
    <w:tmpl w:val="F97831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434484"/>
    <w:rsid w:val="003E6796"/>
    <w:rsid w:val="00434484"/>
    <w:rsid w:val="00D4408C"/>
    <w:rsid w:val="00E76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344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34484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344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1697</Words>
  <Characters>9677</Characters>
  <Application>Microsoft Office Word</Application>
  <DocSecurity>0</DocSecurity>
  <Lines>80</Lines>
  <Paragraphs>22</Paragraphs>
  <ScaleCrop>false</ScaleCrop>
  <Company>MultiDVD Team</Company>
  <LinksUpToDate>false</LinksUpToDate>
  <CharactersWithSpaces>11352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2015-04-21T06:56:00Z</dcterms:created>
  <dcterms:modified xsi:type="dcterms:W3CDTF">2015-04-21T06:58:00Z</dcterms:modified>
</cp:coreProperties>
</file>